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1A" w:rsidRDefault="004E4B9E">
      <w:pPr>
        <w:spacing w:after="113"/>
      </w:pPr>
      <w:r>
        <w:t xml:space="preserve">Карта оценки качества развивающей предметно - пространственной среды  </w:t>
      </w:r>
    </w:p>
    <w:p w:rsidR="00CC2F1A" w:rsidRDefault="004E4B9E">
      <w:pPr>
        <w:ind w:right="-15"/>
      </w:pPr>
      <w:r>
        <w:t>в МКДОУ «Детский сад №6</w:t>
      </w:r>
      <w:r>
        <w:t xml:space="preserve"> «Дюймовочка</w:t>
      </w:r>
      <w:r>
        <w:t xml:space="preserve">» за </w:t>
      </w:r>
      <w:r>
        <w:t>2023</w:t>
      </w:r>
      <w:r>
        <w:t>-2024</w:t>
      </w:r>
      <w:bookmarkStart w:id="0" w:name="_GoBack"/>
      <w:bookmarkEnd w:id="0"/>
      <w:r>
        <w:t xml:space="preserve"> учебный год </w:t>
      </w:r>
    </w:p>
    <w:p w:rsidR="00CC2F1A" w:rsidRDefault="004E4B9E">
      <w:pPr>
        <w:ind w:left="0" w:right="0" w:firstLine="0"/>
        <w:jc w:val="left"/>
      </w:pPr>
      <w:r>
        <w:t xml:space="preserve"> </w:t>
      </w:r>
    </w:p>
    <w:tbl>
      <w:tblPr>
        <w:tblStyle w:val="TableGrid"/>
        <w:tblW w:w="16474" w:type="dxa"/>
        <w:tblInd w:w="108" w:type="dxa"/>
        <w:tblCellMar>
          <w:top w:w="7" w:type="dxa"/>
          <w:left w:w="5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4398"/>
        <w:gridCol w:w="2693"/>
        <w:gridCol w:w="2835"/>
        <w:gridCol w:w="2693"/>
        <w:gridCol w:w="2410"/>
        <w:gridCol w:w="1445"/>
      </w:tblGrid>
      <w:tr w:rsidR="00CC2F1A">
        <w:trPr>
          <w:trHeight w:val="286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sz w:val="36"/>
              </w:rPr>
              <w:t xml:space="preserve"> </w:t>
            </w:r>
          </w:p>
          <w:p w:rsidR="00CC2F1A" w:rsidRDefault="004E4B9E">
            <w:pPr>
              <w:ind w:left="83" w:right="0" w:firstLine="0"/>
              <w:jc w:val="center"/>
            </w:pPr>
            <w:r>
              <w:t xml:space="preserve">Показатели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F1A" w:rsidRDefault="004E4B9E">
            <w:pPr>
              <w:ind w:left="2496" w:right="0" w:firstLine="0"/>
              <w:jc w:val="center"/>
            </w:pPr>
            <w:r>
              <w:t xml:space="preserve">Шкала </w:t>
            </w:r>
            <w:r>
              <w:rPr>
                <w:b w:val="0"/>
              </w:rPr>
              <w:t xml:space="preserve">(индикаторы)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1A" w:rsidRDefault="004E4B9E">
            <w:pPr>
              <w:ind w:left="0" w:right="0" w:firstLine="0"/>
              <w:jc w:val="center"/>
            </w:pPr>
            <w:r>
              <w:t xml:space="preserve">Балл проверяю </w:t>
            </w:r>
            <w:proofErr w:type="spellStart"/>
            <w:r>
              <w:t>щего</w:t>
            </w:r>
            <w:proofErr w:type="spellEnd"/>
            <w:r>
              <w:t xml:space="preserve"> </w:t>
            </w:r>
          </w:p>
        </w:tc>
      </w:tr>
      <w:tr w:rsidR="00CC2F1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1A" w:rsidRDefault="004E4B9E">
            <w:pPr>
              <w:spacing w:after="17"/>
              <w:ind w:left="73" w:right="0" w:firstLine="0"/>
              <w:jc w:val="center"/>
            </w:pPr>
            <w:r>
              <w:t xml:space="preserve">Не подтверждается </w:t>
            </w:r>
          </w:p>
          <w:p w:rsidR="00CC2F1A" w:rsidRDefault="004E4B9E">
            <w:pPr>
              <w:ind w:left="78" w:right="0" w:firstLine="0"/>
              <w:jc w:val="center"/>
            </w:pPr>
            <w:r>
              <w:rPr>
                <w:b w:val="0"/>
                <w:u w:val="single" w:color="000000"/>
              </w:rPr>
              <w:t>(0б)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81" w:lineRule="auto"/>
              <w:ind w:right="0" w:firstLine="0"/>
              <w:jc w:val="center"/>
            </w:pPr>
            <w:r>
              <w:t xml:space="preserve">Скорее не подтверждается </w:t>
            </w:r>
          </w:p>
          <w:p w:rsidR="00CC2F1A" w:rsidRDefault="004E4B9E">
            <w:pPr>
              <w:ind w:left="81" w:right="0" w:firstLine="0"/>
              <w:jc w:val="center"/>
            </w:pPr>
            <w:r>
              <w:rPr>
                <w:b w:val="0"/>
                <w:u w:val="single" w:color="000000"/>
              </w:rPr>
              <w:t>(1б)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81" w:lineRule="auto"/>
              <w:ind w:left="95" w:right="0" w:firstLine="0"/>
              <w:jc w:val="center"/>
            </w:pPr>
            <w:r>
              <w:t xml:space="preserve">Скорее подтверждается </w:t>
            </w:r>
          </w:p>
          <w:p w:rsidR="00CC2F1A" w:rsidRDefault="004E4B9E">
            <w:pPr>
              <w:ind w:left="79" w:right="0" w:firstLine="0"/>
              <w:jc w:val="center"/>
            </w:pPr>
            <w:r>
              <w:rPr>
                <w:b w:val="0"/>
                <w:u w:val="single" w:color="000000"/>
              </w:rPr>
              <w:t>(2б)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1A" w:rsidRDefault="004E4B9E">
            <w:pPr>
              <w:spacing w:after="17"/>
              <w:ind w:left="80" w:right="0" w:firstLine="0"/>
              <w:jc w:val="center"/>
            </w:pPr>
            <w:r>
              <w:t xml:space="preserve">Подтверждается </w:t>
            </w:r>
          </w:p>
          <w:p w:rsidR="00CC2F1A" w:rsidRDefault="004E4B9E">
            <w:pPr>
              <w:ind w:left="83" w:right="0" w:firstLine="0"/>
              <w:jc w:val="center"/>
            </w:pPr>
            <w:r>
              <w:rPr>
                <w:b w:val="0"/>
                <w:u w:val="single" w:color="000000"/>
              </w:rPr>
              <w:t>(3б)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  <w:tr w:rsidR="00CC2F1A">
        <w:trPr>
          <w:trHeight w:val="746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46"/>
              <w:ind w:left="110" w:right="0" w:firstLine="0"/>
              <w:jc w:val="left"/>
            </w:pPr>
            <w:r>
              <w:rPr>
                <w:b w:val="0"/>
              </w:rPr>
              <w:t xml:space="preserve">Развивающая предметно- </w:t>
            </w:r>
          </w:p>
          <w:p w:rsidR="00CC2F1A" w:rsidRDefault="004E4B9E">
            <w:pPr>
              <w:spacing w:after="46"/>
              <w:ind w:left="110" w:right="0" w:firstLine="0"/>
              <w:jc w:val="left"/>
            </w:pPr>
            <w:r>
              <w:rPr>
                <w:b w:val="0"/>
              </w:rPr>
              <w:t xml:space="preserve">пространственная среда обеспечивает </w:t>
            </w:r>
          </w:p>
          <w:p w:rsidR="00CC2F1A" w:rsidRDefault="004E4B9E">
            <w:pPr>
              <w:ind w:left="110" w:right="10" w:firstLine="0"/>
              <w:jc w:val="left"/>
            </w:pPr>
            <w:r>
              <w:rPr>
                <w:b w:val="0"/>
              </w:rPr>
              <w:t xml:space="preserve">максимальную реализацию образовательного потенциала пространства организации, группы, а также территории, прилегающей к организации или </w:t>
            </w:r>
            <w:r>
              <w:rPr>
                <w:b w:val="0"/>
              </w:rPr>
              <w:t>находящейся на небольшом удалении,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</w:t>
            </w:r>
            <w:r>
              <w:rPr>
                <w:b w:val="0"/>
              </w:rPr>
              <w:t xml:space="preserve">нностей и коррекции недостатков их развития.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2" w:line="276" w:lineRule="auto"/>
              <w:ind w:left="108" w:right="198" w:firstLine="0"/>
              <w:jc w:val="left"/>
            </w:pPr>
            <w:r>
              <w:rPr>
                <w:b w:val="0"/>
              </w:rPr>
              <w:t xml:space="preserve">Организация образовательного пространства в здании или на участке </w:t>
            </w:r>
          </w:p>
          <w:p w:rsidR="00CC2F1A" w:rsidRDefault="004E4B9E">
            <w:pPr>
              <w:spacing w:line="276" w:lineRule="auto"/>
              <w:ind w:left="108" w:right="14" w:firstLine="0"/>
              <w:jc w:val="left"/>
            </w:pPr>
            <w:r>
              <w:rPr>
                <w:b w:val="0"/>
              </w:rPr>
              <w:t xml:space="preserve">не соответствует требованиям ФГОС ДО. </w:t>
            </w:r>
          </w:p>
          <w:p w:rsidR="00CC2F1A" w:rsidRDefault="004E4B9E">
            <w:pPr>
              <w:ind w:left="108" w:right="275" w:firstLine="0"/>
              <w:jc w:val="both"/>
            </w:pPr>
            <w:r>
              <w:rPr>
                <w:b w:val="0"/>
              </w:rPr>
              <w:t>Элементы микро- и макросреды, включенные в образовательное пространство не оснащены необходимым оборудов</w:t>
            </w:r>
            <w:r>
              <w:rPr>
                <w:b w:val="0"/>
              </w:rPr>
              <w:t xml:space="preserve">анием, при подборе материала не учитываются возрастные, индивидуальные особенности и состояние здоровья.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8" w:lineRule="auto"/>
              <w:ind w:left="108" w:right="0" w:firstLine="0"/>
              <w:jc w:val="left"/>
            </w:pPr>
            <w:r>
              <w:rPr>
                <w:b w:val="0"/>
              </w:rPr>
              <w:t>Частичная организация образовательного пространства в помещениях или на участке, не обеспечивающая игровую, познавательную, исследовательскую и творче</w:t>
            </w:r>
            <w:r>
              <w:rPr>
                <w:b w:val="0"/>
              </w:rPr>
              <w:t xml:space="preserve">скую активность детей. </w:t>
            </w:r>
          </w:p>
          <w:p w:rsidR="00CC2F1A" w:rsidRDefault="004E4B9E">
            <w:pPr>
              <w:ind w:left="108" w:right="14" w:firstLine="0"/>
              <w:jc w:val="left"/>
            </w:pPr>
            <w:r>
              <w:rPr>
                <w:b w:val="0"/>
              </w:rPr>
              <w:t xml:space="preserve">Элементы микро- и макросреды, включенные в образовательное пространство недостаточно оснащены необходимым оборудованием, при подборе материала не всегда учитываются возрастные, индивидуальные особенности и состояние здоровья.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4" w:line="274" w:lineRule="auto"/>
              <w:ind w:left="108" w:right="0" w:firstLine="0"/>
              <w:jc w:val="left"/>
            </w:pPr>
            <w:r>
              <w:rPr>
                <w:b w:val="0"/>
              </w:rPr>
              <w:t xml:space="preserve">Развивающая предметно- </w:t>
            </w:r>
          </w:p>
          <w:p w:rsidR="00CC2F1A" w:rsidRDefault="004E4B9E">
            <w:pPr>
              <w:ind w:left="108" w:right="59" w:firstLine="0"/>
              <w:jc w:val="both"/>
            </w:pPr>
            <w:r>
              <w:rPr>
                <w:b w:val="0"/>
              </w:rPr>
              <w:t xml:space="preserve">пространственная среда обеспечивает реализацию образовательного потенциала пространства организации, группы, а также территории, прилегающей к организации, материалы, оборудование и инвентарь подобран в соответствии с возрастом, но </w:t>
            </w:r>
            <w:r>
              <w:rPr>
                <w:b w:val="0"/>
              </w:rPr>
              <w:t xml:space="preserve">не учитываются особенности развития детей данной группы и состояния здоровья.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3" w:right="166" w:firstLine="0"/>
              <w:jc w:val="both"/>
            </w:pPr>
            <w:r>
              <w:rPr>
                <w:b w:val="0"/>
              </w:rPr>
              <w:t>Необходимое и достаточное наполнение предметно- развивающей среды, обеспечивающей возможность самовыражения воспитанников, индивидуальный комфорт и эмоциональное благополучие ка</w:t>
            </w:r>
            <w:r>
              <w:rPr>
                <w:b w:val="0"/>
              </w:rPr>
              <w:t xml:space="preserve">ждого ребенка. Все элементы микросреды и макросреды оснащены необходимым оборудованием при подборе материала учитываются возрастные, индивидуальные особенности и состояние здоровья.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3б. </w:t>
            </w:r>
          </w:p>
        </w:tc>
      </w:tr>
      <w:tr w:rsidR="00CC2F1A">
        <w:trPr>
          <w:trHeight w:val="286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lastRenderedPageBreak/>
              <w:t xml:space="preserve">Развивающая предметно-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РППС не обеспечивает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РППС обеспечивает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РППС обеспечивает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РППС обеспечивает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:rsidR="00CC2F1A" w:rsidRDefault="00CC2F1A">
      <w:pPr>
        <w:ind w:left="-60" w:right="12641" w:firstLine="0"/>
        <w:jc w:val="left"/>
      </w:pPr>
    </w:p>
    <w:tbl>
      <w:tblPr>
        <w:tblStyle w:val="TableGrid"/>
        <w:tblW w:w="16474" w:type="dxa"/>
        <w:tblInd w:w="108" w:type="dxa"/>
        <w:tblCellMar>
          <w:top w:w="47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398"/>
        <w:gridCol w:w="2693"/>
        <w:gridCol w:w="2835"/>
        <w:gridCol w:w="2693"/>
        <w:gridCol w:w="2410"/>
        <w:gridCol w:w="1445"/>
      </w:tblGrid>
      <w:tr w:rsidR="00CC2F1A">
        <w:trPr>
          <w:trHeight w:val="304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возможности общения детей и взрослых.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79" w:firstLine="0"/>
              <w:jc w:val="both"/>
            </w:pPr>
            <w:r>
              <w:rPr>
                <w:b w:val="0"/>
              </w:rPr>
              <w:t xml:space="preserve">частичную возможность общения и совместной деятельности детей и взрослых, отсутствие возможности двигательной активности детей и уединения. (в том числе и для детей с ОВЗ)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86" w:firstLine="0"/>
              <w:jc w:val="both"/>
            </w:pPr>
            <w:r>
              <w:rPr>
                <w:b w:val="0"/>
              </w:rPr>
              <w:t xml:space="preserve">частичную возможность общения и совместной </w:t>
            </w:r>
            <w:r>
              <w:rPr>
                <w:b w:val="0"/>
              </w:rPr>
              <w:t xml:space="preserve">деятельности детей и взрослых, двигательной активности детей, а также возможности для уединения. (в том числе и для детей с ОВЗ)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3" w:right="63" w:firstLine="0"/>
              <w:jc w:val="both"/>
            </w:pPr>
            <w:r>
              <w:rPr>
                <w:b w:val="0"/>
              </w:rPr>
              <w:t>возможность общения и совместной деятельности детей и взрослых, двигательной активности детей, а также возможности для уединен</w:t>
            </w:r>
            <w:r>
              <w:rPr>
                <w:b w:val="0"/>
              </w:rPr>
              <w:t xml:space="preserve">ия. (в том числе и для детей с ОВЗ)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3 б. </w:t>
            </w:r>
          </w:p>
        </w:tc>
      </w:tr>
      <w:tr w:rsidR="00CC2F1A">
        <w:trPr>
          <w:trHeight w:val="15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300" w:lineRule="auto"/>
              <w:ind w:left="110" w:right="0" w:firstLine="0"/>
              <w:jc w:val="left"/>
            </w:pPr>
            <w:r>
              <w:rPr>
                <w:b w:val="0"/>
              </w:rPr>
              <w:t xml:space="preserve">Развивающая предметно- пространственная среда должна обеспечивать: </w:t>
            </w:r>
          </w:p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- реализацию различных образовательных программ;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8" w:lineRule="auto"/>
              <w:ind w:left="108" w:right="0" w:firstLine="0"/>
              <w:jc w:val="left"/>
            </w:pPr>
            <w:r>
              <w:rPr>
                <w:b w:val="0"/>
              </w:rPr>
              <w:t xml:space="preserve">Различные образовательные программы не реализованы. </w:t>
            </w:r>
          </w:p>
          <w:p w:rsidR="00CC2F1A" w:rsidRDefault="004E4B9E">
            <w:pPr>
              <w:ind w:left="108" w:right="21" w:firstLine="0"/>
              <w:jc w:val="left"/>
            </w:pPr>
            <w:r>
              <w:rPr>
                <w:b w:val="0"/>
              </w:rPr>
              <w:t xml:space="preserve">Отсутствуют условия для организации </w:t>
            </w:r>
            <w:r>
              <w:rPr>
                <w:b w:val="0"/>
              </w:rPr>
              <w:t xml:space="preserve">инклюзивного образования. Не учтены национально- культурные, климатические условия для осуществления </w:t>
            </w:r>
            <w:r>
              <w:rPr>
                <w:b w:val="0"/>
              </w:rPr>
              <w:lastRenderedPageBreak/>
              <w:t xml:space="preserve">образовательной деятельности, возрастные особенности детей и детей с ОВЗ.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112" w:firstLine="0"/>
              <w:jc w:val="both"/>
            </w:pPr>
            <w:r>
              <w:rPr>
                <w:b w:val="0"/>
              </w:rPr>
              <w:lastRenderedPageBreak/>
              <w:t>Реализация различных образовательных программ обеспечена частично. Отсутствуют у</w:t>
            </w:r>
            <w:r>
              <w:rPr>
                <w:b w:val="0"/>
              </w:rPr>
              <w:t xml:space="preserve">словия для организации инклюзивного образования. Частично учтены национально- культурные, климатические условия для осуществления образовательной </w:t>
            </w:r>
            <w:r>
              <w:rPr>
                <w:b w:val="0"/>
              </w:rPr>
              <w:lastRenderedPageBreak/>
              <w:t xml:space="preserve">деятельности, возрастные особенности детей не учтены и материал не доступен для детей с ОВЗ.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21" w:firstLine="0"/>
              <w:jc w:val="left"/>
            </w:pPr>
            <w:r>
              <w:rPr>
                <w:b w:val="0"/>
              </w:rPr>
              <w:lastRenderedPageBreak/>
              <w:t>Реализация разли</w:t>
            </w:r>
            <w:r>
              <w:rPr>
                <w:b w:val="0"/>
              </w:rPr>
              <w:t xml:space="preserve">чных образовательных программ обеспечена частично. Созданы не все условия для организации инклюзивного образования. Частично учтены национально- культурные, климатические условия для осуществления </w:t>
            </w:r>
            <w:r>
              <w:rPr>
                <w:b w:val="0"/>
              </w:rPr>
              <w:lastRenderedPageBreak/>
              <w:t>образовательной деятельности, возрастные особенности детей.</w:t>
            </w:r>
            <w:r>
              <w:rPr>
                <w:b w:val="0"/>
              </w:rPr>
              <w:t xml:space="preserve"> И материал частично доступен для детей с ОВЗ.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3" w:right="63" w:firstLine="0"/>
              <w:jc w:val="both"/>
            </w:pPr>
            <w:r>
              <w:rPr>
                <w:b w:val="0"/>
              </w:rPr>
              <w:lastRenderedPageBreak/>
              <w:t xml:space="preserve">Обеспечена реализация различных образовательных программ. Созданы все условия для организации инклюзивного образования. Учтены национально- культурные, климатические </w:t>
            </w:r>
            <w:r>
              <w:rPr>
                <w:b w:val="0"/>
              </w:rPr>
              <w:lastRenderedPageBreak/>
              <w:t xml:space="preserve">условия для осуществления образовательной </w:t>
            </w:r>
            <w:r>
              <w:rPr>
                <w:b w:val="0"/>
              </w:rPr>
              <w:t xml:space="preserve">деятельности, возрастные особенности детей, а также доступна детям с ОВЗ, отвечая их особенностям развития.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lastRenderedPageBreak/>
              <w:t xml:space="preserve">3б. </w:t>
            </w:r>
          </w:p>
        </w:tc>
      </w:tr>
      <w:tr w:rsidR="00CC2F1A">
        <w:trPr>
          <w:trHeight w:val="9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- в случае организации инклюзивного образования - необходимые для него условия;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  <w:tr w:rsidR="00CC2F1A">
        <w:trPr>
          <w:trHeight w:val="12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- учет национально-культурных, </w:t>
            </w:r>
            <w:r>
              <w:rPr>
                <w:b w:val="0"/>
              </w:rPr>
              <w:t xml:space="preserve">климатических условий, в которых осуществляется образовательная деятельность;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  <w:tr w:rsidR="00CC2F1A">
        <w:trPr>
          <w:trHeight w:val="300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lastRenderedPageBreak/>
              <w:t xml:space="preserve">- учет возрастных особенностей детей.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</w:tbl>
    <w:p w:rsidR="00CC2F1A" w:rsidRDefault="00CC2F1A">
      <w:pPr>
        <w:ind w:left="-60" w:right="12641" w:firstLine="0"/>
        <w:jc w:val="left"/>
      </w:pPr>
    </w:p>
    <w:tbl>
      <w:tblPr>
        <w:tblStyle w:val="TableGrid"/>
        <w:tblW w:w="16474" w:type="dxa"/>
        <w:tblInd w:w="108" w:type="dxa"/>
        <w:tblCellMar>
          <w:top w:w="7" w:type="dxa"/>
          <w:left w:w="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4398"/>
        <w:gridCol w:w="2693"/>
        <w:gridCol w:w="2835"/>
        <w:gridCol w:w="2693"/>
        <w:gridCol w:w="2410"/>
        <w:gridCol w:w="1445"/>
      </w:tblGrid>
      <w:tr w:rsidR="00CC2F1A">
        <w:trPr>
          <w:trHeight w:val="332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8" w:lineRule="auto"/>
              <w:ind w:left="110" w:right="0" w:firstLine="0"/>
              <w:jc w:val="left"/>
            </w:pPr>
            <w:r>
              <w:rPr>
                <w:b w:val="0"/>
              </w:rPr>
              <w:t xml:space="preserve">Насыщенность среды должна соответствовать возрастным возможностям детей и содержанию </w:t>
            </w:r>
          </w:p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Программы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8" w:lineRule="auto"/>
              <w:ind w:left="108" w:right="0" w:firstLine="0"/>
              <w:jc w:val="left"/>
            </w:pPr>
            <w:r>
              <w:rPr>
                <w:b w:val="0"/>
              </w:rPr>
              <w:t xml:space="preserve">Не соответствует возрастным </w:t>
            </w:r>
            <w:r>
              <w:rPr>
                <w:b w:val="0"/>
              </w:rPr>
              <w:t xml:space="preserve">возможностям детей и </w:t>
            </w:r>
          </w:p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содержанию Программы.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Не полностью соответствует возрастным возможностям детей и содержанию Программы.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7" w:lineRule="auto"/>
              <w:ind w:left="108" w:right="165" w:firstLine="0"/>
              <w:jc w:val="left"/>
            </w:pPr>
            <w:r>
              <w:rPr>
                <w:b w:val="0"/>
              </w:rPr>
              <w:t xml:space="preserve">Соответствует содержанию Программы; обеспечен свободный </w:t>
            </w:r>
          </w:p>
          <w:p w:rsidR="00CC2F1A" w:rsidRDefault="004E4B9E">
            <w:pPr>
              <w:spacing w:line="277" w:lineRule="auto"/>
              <w:ind w:left="108" w:right="62" w:firstLine="0"/>
              <w:jc w:val="left"/>
            </w:pPr>
            <w:r>
              <w:rPr>
                <w:b w:val="0"/>
              </w:rPr>
              <w:t xml:space="preserve">доступ к игрушкам, их достаточное количество и разнообразие, но не </w:t>
            </w:r>
          </w:p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полностью соответствует возрастным возможностям детей.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3" w:right="148" w:firstLine="0"/>
              <w:jc w:val="both"/>
            </w:pPr>
            <w:r>
              <w:rPr>
                <w:b w:val="0"/>
              </w:rPr>
              <w:t xml:space="preserve">Полностью соответствует возрастным возможностям детей и содержанию Программы, учтены индивидуальные потребности и интересы детей группы.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C2F1A">
        <w:trPr>
          <w:trHeight w:val="4256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99" w:lineRule="auto"/>
              <w:ind w:left="110" w:right="76" w:firstLine="0"/>
              <w:jc w:val="both"/>
            </w:pPr>
            <w:r>
              <w:rPr>
                <w:b w:val="0"/>
              </w:rPr>
              <w:lastRenderedPageBreak/>
              <w:t xml:space="preserve">Образовательное пространство должно </w:t>
            </w:r>
            <w:r>
              <w:rPr>
                <w:b w:val="0"/>
              </w:rPr>
              <w:t>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Организация образователь</w:t>
            </w:r>
            <w:r>
              <w:rPr>
                <w:b w:val="0"/>
              </w:rPr>
              <w:t xml:space="preserve">ного пространства и разнообразие </w:t>
            </w:r>
          </w:p>
          <w:p w:rsidR="00CC2F1A" w:rsidRDefault="004E4B9E">
            <w:pPr>
              <w:ind w:left="110" w:right="227" w:firstLine="0"/>
              <w:jc w:val="both"/>
            </w:pPr>
            <w:r>
              <w:rPr>
                <w:b w:val="0"/>
              </w:rPr>
              <w:t xml:space="preserve">материалов, оборудования и инвентаря (в здании и на участке) должны обеспечивать: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>Образовательное пространство не оснащено средствами обучения и воспитания. Не обеспечивает игровую, познавательную, исследовательскую и тво</w:t>
            </w:r>
            <w:r>
              <w:rPr>
                <w:b w:val="0"/>
              </w:rPr>
              <w:t xml:space="preserve">рческую активность всех воспитанников, в том числе и детей с ОВЗ, двигательную активность. Не обеспечивает эмоциональное благополучие детей и возможность самовыражения.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7" w:lineRule="auto"/>
              <w:ind w:left="108" w:right="113" w:firstLine="0"/>
              <w:jc w:val="both"/>
            </w:pPr>
            <w:r>
              <w:rPr>
                <w:b w:val="0"/>
              </w:rPr>
              <w:t>Образовательное пространство частично оснащено средствами обучения и воспитания. Обесп</w:t>
            </w:r>
            <w:r>
              <w:rPr>
                <w:b w:val="0"/>
              </w:rPr>
              <w:t xml:space="preserve">ечивает игровую, познавательную, исследовательскую и творческую активность всех воспитанников, в том числе и детей с ОВЗ, </w:t>
            </w:r>
          </w:p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двигательную активность. Но не обеспечивает эмоциональное благополучие детей и возможность самовыражения.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Образовательное </w:t>
            </w:r>
            <w:r>
              <w:rPr>
                <w:b w:val="0"/>
              </w:rPr>
              <w:t>пространство частично оснащено средствами обучения и воспитания. Частично обеспечивает игровую, познавательную, исследовательскую и творческую активность всех воспитанников, в том числе и детей с ОВЗ, двигательную активность. Обеспечивает эмоциональное бла</w:t>
            </w:r>
            <w:r>
              <w:rPr>
                <w:b w:val="0"/>
              </w:rPr>
              <w:t xml:space="preserve">гополучие детей и возможность самовыражения.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3" w:right="71" w:firstLine="0"/>
              <w:jc w:val="both"/>
            </w:pPr>
            <w:r>
              <w:rPr>
                <w:b w:val="0"/>
              </w:rPr>
              <w:t>Образовательное пространство полностью оснащено средствами обучения и воспитания. Обеспечивает игровую, познавательную, исследовательскую и творческую активность всех воспитанников, в том числе и детей с ОВЗ, д</w:t>
            </w:r>
            <w:r>
              <w:rPr>
                <w:b w:val="0"/>
              </w:rPr>
              <w:t xml:space="preserve">вигательную активность. Обеспечивает эмоциональное благополучие детей и возможность самовыражения.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 2 б. </w:t>
            </w:r>
          </w:p>
        </w:tc>
      </w:tr>
      <w:tr w:rsidR="00CC2F1A">
        <w:trPr>
          <w:trHeight w:val="21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- игровую, познавательную, исследовательскую и творческую активность всех воспитанников, экспериментирование с доступными </w:t>
            </w:r>
            <w:r>
              <w:rPr>
                <w:b w:val="0"/>
              </w:rPr>
              <w:t xml:space="preserve">детям материалами (в том числе с песком и водой);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</w:tbl>
    <w:p w:rsidR="00CC2F1A" w:rsidRDefault="00CC2F1A">
      <w:pPr>
        <w:ind w:left="-60" w:right="12641" w:firstLine="0"/>
        <w:jc w:val="left"/>
      </w:pPr>
    </w:p>
    <w:tbl>
      <w:tblPr>
        <w:tblStyle w:val="TableGrid"/>
        <w:tblW w:w="16474" w:type="dxa"/>
        <w:tblInd w:w="108" w:type="dxa"/>
        <w:tblCellMar>
          <w:top w:w="7" w:type="dxa"/>
          <w:left w:w="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378"/>
        <w:gridCol w:w="2711"/>
        <w:gridCol w:w="2833"/>
        <w:gridCol w:w="2712"/>
        <w:gridCol w:w="2409"/>
        <w:gridCol w:w="1431"/>
      </w:tblGrid>
      <w:tr w:rsidR="00CC2F1A">
        <w:trPr>
          <w:trHeight w:val="123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99" w:lineRule="auto"/>
              <w:ind w:left="170" w:right="135" w:hanging="60"/>
              <w:jc w:val="left"/>
            </w:pPr>
            <w:r>
              <w:rPr>
                <w:b w:val="0"/>
              </w:rPr>
              <w:t xml:space="preserve">- двигательную активность, в том числе развитие крупной и мелкой </w:t>
            </w:r>
          </w:p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моторики, участие в подвижных играх и соревнованиях;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C2F1A">
        <w:trPr>
          <w:trHeight w:val="9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140" w:firstLine="0"/>
              <w:jc w:val="both"/>
            </w:pPr>
            <w:r>
              <w:rPr>
                <w:b w:val="0"/>
              </w:rPr>
              <w:t xml:space="preserve">- эмоциональное благополучие детей во взаимодействии с предметно- </w:t>
            </w:r>
            <w:r>
              <w:rPr>
                <w:b w:val="0"/>
              </w:rPr>
              <w:t xml:space="preserve">пространственным окружением;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  <w:tr w:rsidR="00CC2F1A">
        <w:trPr>
          <w:trHeight w:val="36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- возможность самовыражения детей.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  <w:tr w:rsidR="00CC2F1A">
        <w:trPr>
          <w:trHeight w:val="332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0" w:firstLine="0"/>
              <w:jc w:val="left"/>
            </w:pPr>
            <w:proofErr w:type="spellStart"/>
            <w:r>
              <w:lastRenderedPageBreak/>
              <w:t>Трансформируемость</w:t>
            </w:r>
            <w:proofErr w:type="spellEnd"/>
            <w:r>
              <w:t xml:space="preserve"> </w:t>
            </w:r>
            <w:r>
              <w:rPr>
                <w:b w:val="0"/>
              </w:rPr>
              <w:t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</w:t>
            </w:r>
            <w:r>
              <w:rPr>
                <w:b w:val="0"/>
              </w:rPr>
              <w:t xml:space="preserve"> и возможностей детей;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22"/>
              <w:ind w:left="108" w:right="0" w:firstLine="0"/>
              <w:jc w:val="left"/>
            </w:pPr>
            <w:r>
              <w:rPr>
                <w:b w:val="0"/>
              </w:rPr>
              <w:t xml:space="preserve">Предметно- </w:t>
            </w:r>
          </w:p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пространственная среда не изменяется в зависимости от образовательной ситуации, в том числе от меняющихся интересов и возможностей детей, в том числе и детей с ОВЗ.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Предметно- пространственная среда частично изменяется </w:t>
            </w:r>
            <w:r>
              <w:rPr>
                <w:b w:val="0"/>
              </w:rPr>
              <w:t xml:space="preserve">в зависимости от образовательной ситуации, но не учитывает меняющиеся интересы и возможности детей, в том числе и детей с ОВЗ.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74" w:firstLine="0"/>
              <w:jc w:val="both"/>
            </w:pPr>
            <w:r>
              <w:rPr>
                <w:b w:val="0"/>
              </w:rPr>
              <w:t xml:space="preserve">Предметно- пространственная среда частично изменяется в зависимости от образовательной ситуации, в том числе от меняющихся </w:t>
            </w:r>
            <w:r>
              <w:rPr>
                <w:b w:val="0"/>
              </w:rPr>
              <w:t xml:space="preserve">интересов и возможностей детей, в том числе и детей с ОВЗ.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7" w:lineRule="auto"/>
              <w:ind w:left="113" w:right="309" w:firstLine="0"/>
              <w:jc w:val="both"/>
            </w:pPr>
            <w:r>
              <w:rPr>
                <w:b w:val="0"/>
              </w:rPr>
              <w:t xml:space="preserve">Предметно- пространственная среда изменяется в зависимости от образовательной ситуации, в том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числе от меняющихся интересов и возможностей детей, в том числе и детей с ОВЗ.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2 б. </w:t>
            </w:r>
          </w:p>
        </w:tc>
      </w:tr>
      <w:tr w:rsidR="00CC2F1A">
        <w:trPr>
          <w:trHeight w:val="476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300" w:lineRule="auto"/>
              <w:ind w:left="110" w:right="0" w:firstLine="0"/>
              <w:jc w:val="left"/>
            </w:pPr>
            <w:proofErr w:type="spellStart"/>
            <w:r>
              <w:t>Полифункциональность</w:t>
            </w:r>
            <w:proofErr w:type="spellEnd"/>
            <w:r>
              <w:t xml:space="preserve"> </w:t>
            </w:r>
            <w:r>
              <w:rPr>
                <w:b w:val="0"/>
              </w:rPr>
              <w:t xml:space="preserve">материалов предполагает: </w:t>
            </w:r>
          </w:p>
          <w:p w:rsidR="00CC2F1A" w:rsidRDefault="004E4B9E">
            <w:pPr>
              <w:ind w:left="110" w:right="190" w:firstLine="0"/>
              <w:jc w:val="left"/>
            </w:pPr>
            <w:r>
              <w:rPr>
                <w:b w:val="0"/>
              </w:rPr>
              <w:t xml:space="preserve">- возможность разнообразного использования различных составляющих предметной среды, например, детской мебели, матов, мягких модулей, ширм и т.д.; - наличие в Организации или Группе </w:t>
            </w:r>
            <w:r>
              <w:rPr>
                <w:b w:val="0"/>
              </w:rPr>
              <w:t xml:space="preserve">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270" w:firstLine="0"/>
              <w:jc w:val="both"/>
            </w:pPr>
            <w:r>
              <w:rPr>
                <w:b w:val="0"/>
              </w:rPr>
              <w:t>Не испо</w:t>
            </w:r>
            <w:r>
              <w:rPr>
                <w:b w:val="0"/>
              </w:rPr>
              <w:t xml:space="preserve">льзуются различные составляющие предметной среды. Отсутствуют в ДОУ или группе полифункциональных предметов, природных материалов, пригодных для использования в разных видах детской активности.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213" w:firstLine="0"/>
              <w:jc w:val="both"/>
            </w:pPr>
            <w:r>
              <w:rPr>
                <w:b w:val="0"/>
              </w:rPr>
              <w:t>Частично используются различные составляющие предметной среды</w:t>
            </w:r>
            <w:r>
              <w:rPr>
                <w:b w:val="0"/>
              </w:rPr>
              <w:t xml:space="preserve">. Отсутствие в ДОУ или группе полифункциональных предметов, природных материалов, пригодных для использования в разных видах детской активности.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1" w:line="277" w:lineRule="auto"/>
              <w:ind w:left="108" w:right="0" w:firstLine="0"/>
              <w:jc w:val="left"/>
            </w:pPr>
            <w:r>
              <w:rPr>
                <w:b w:val="0"/>
              </w:rPr>
              <w:t xml:space="preserve">Частично используются различные составляющие предметной среды. Наличие в ДОУ или группе </w:t>
            </w:r>
          </w:p>
          <w:p w:rsidR="00CC2F1A" w:rsidRDefault="004E4B9E">
            <w:pPr>
              <w:ind w:left="108" w:right="271" w:firstLine="0"/>
              <w:jc w:val="both"/>
            </w:pPr>
            <w:r>
              <w:rPr>
                <w:b w:val="0"/>
              </w:rPr>
              <w:t>полифункциональных пр</w:t>
            </w:r>
            <w:r>
              <w:rPr>
                <w:b w:val="0"/>
              </w:rPr>
              <w:t xml:space="preserve">едметов, природных материалов, пригодных для использования в разных видах детской активности.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7" w:line="271" w:lineRule="auto"/>
              <w:ind w:left="113" w:right="293" w:firstLine="0"/>
              <w:jc w:val="both"/>
            </w:pPr>
            <w:r>
              <w:rPr>
                <w:b w:val="0"/>
              </w:rPr>
              <w:t xml:space="preserve">Используются различные составляющие предметной среды. Наличие в ДОУ или группе </w:t>
            </w:r>
            <w:proofErr w:type="spellStart"/>
            <w:r>
              <w:rPr>
                <w:b w:val="0"/>
              </w:rPr>
              <w:t>полифункциона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льных</w:t>
            </w:r>
            <w:proofErr w:type="spellEnd"/>
            <w:r>
              <w:rPr>
                <w:b w:val="0"/>
              </w:rPr>
              <w:t xml:space="preserve"> предметов, природных материалов, пригодных для использования в</w:t>
            </w:r>
            <w:r>
              <w:rPr>
                <w:b w:val="0"/>
              </w:rPr>
              <w:t xml:space="preserve"> разных видах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детской активности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 3б. </w:t>
            </w:r>
          </w:p>
        </w:tc>
      </w:tr>
    </w:tbl>
    <w:p w:rsidR="00CC2F1A" w:rsidRDefault="00CC2F1A">
      <w:pPr>
        <w:ind w:left="-60" w:right="12641" w:firstLine="0"/>
        <w:jc w:val="left"/>
      </w:pPr>
    </w:p>
    <w:tbl>
      <w:tblPr>
        <w:tblStyle w:val="TableGrid"/>
        <w:tblW w:w="16474" w:type="dxa"/>
        <w:tblInd w:w="108" w:type="dxa"/>
        <w:tblCellMar>
          <w:top w:w="4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398"/>
        <w:gridCol w:w="31"/>
        <w:gridCol w:w="2662"/>
        <w:gridCol w:w="2835"/>
        <w:gridCol w:w="2693"/>
        <w:gridCol w:w="2410"/>
        <w:gridCol w:w="1445"/>
      </w:tblGrid>
      <w:tr w:rsidR="00CC2F1A">
        <w:trPr>
          <w:trHeight w:val="2410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297" w:firstLine="0"/>
              <w:jc w:val="left"/>
            </w:pPr>
            <w:r>
              <w:lastRenderedPageBreak/>
              <w:t xml:space="preserve">Вариативность </w:t>
            </w:r>
            <w:r>
              <w:rPr>
                <w:b w:val="0"/>
              </w:rPr>
              <w:t xml:space="preserve">среды предполагает: 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</w:t>
            </w:r>
            <w:r>
              <w:rPr>
                <w:b w:val="0"/>
              </w:rPr>
              <w:t xml:space="preserve">обеспечивающих свободный выбор детей; 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7" w:lineRule="auto"/>
              <w:ind w:left="108" w:right="267" w:firstLine="0"/>
              <w:jc w:val="both"/>
            </w:pPr>
            <w:r>
              <w:rPr>
                <w:b w:val="0"/>
              </w:rPr>
              <w:t xml:space="preserve">Отсутствие в ДОУ или группе различных пространств, разнообразных материалов, игр, игрушек и оборудования для свободного выбора детей. Игровой </w:t>
            </w:r>
          </w:p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материал не меняется, в том числе и для детей с ОВЗ.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17" w:firstLine="0"/>
              <w:jc w:val="left"/>
            </w:pPr>
            <w:r>
              <w:rPr>
                <w:b w:val="0"/>
              </w:rPr>
              <w:t>В ДОУ или группе про</w:t>
            </w:r>
            <w:r>
              <w:rPr>
                <w:b w:val="0"/>
              </w:rPr>
              <w:t xml:space="preserve">странство, материалы, игры, игрушки и оборудование для свободного выбора детей однотипные. Игровой материал меняется только при необходимости, в том числе и для детей с ОВЗ.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60" w:firstLine="0"/>
              <w:jc w:val="left"/>
            </w:pPr>
            <w:r>
              <w:rPr>
                <w:b w:val="0"/>
              </w:rPr>
              <w:t>Наличие в ДОУ или группе различных пространств, разнообразных материалов, игр, иг</w:t>
            </w:r>
            <w:r>
              <w:rPr>
                <w:b w:val="0"/>
              </w:rPr>
              <w:t xml:space="preserve">рушек и оборудования для свободного выбора детей. Игровой материал меняется редко, в том числе и для детей с ОВЗ.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3" w:right="210" w:firstLine="0"/>
              <w:jc w:val="both"/>
            </w:pPr>
            <w:r>
              <w:rPr>
                <w:b w:val="0"/>
              </w:rPr>
              <w:t>Наличие в ДОУ или группе различных пространств, разнообразных материалов, игр, игрушек и оборудования для свободного выбора детей. Игровой ма</w:t>
            </w:r>
            <w:r>
              <w:rPr>
                <w:b w:val="0"/>
              </w:rPr>
              <w:t xml:space="preserve">териал регулярно меняется, в том числе и для детей с ОВЗ.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3б. </w:t>
            </w:r>
          </w:p>
        </w:tc>
      </w:tr>
      <w:tr w:rsidR="00CC2F1A">
        <w:trPr>
          <w:trHeight w:val="1513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301" w:lineRule="auto"/>
              <w:ind w:left="110" w:right="0" w:firstLine="0"/>
              <w:jc w:val="both"/>
            </w:pPr>
            <w:r>
              <w:rPr>
                <w:b w:val="0"/>
              </w:rPr>
              <w:t xml:space="preserve">- периодическую сменяемость игрового материала, появление новых предметов, </w:t>
            </w:r>
          </w:p>
          <w:p w:rsidR="00CC2F1A" w:rsidRDefault="004E4B9E">
            <w:pPr>
              <w:ind w:left="110" w:right="395" w:firstLine="0"/>
              <w:jc w:val="both"/>
            </w:pPr>
            <w:r>
              <w:rPr>
                <w:b w:val="0"/>
              </w:rPr>
              <w:t xml:space="preserve">стимулирующих игровую, двигательную, познавательную и исследовательскую активность детей.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  <w:tr w:rsidR="00CC2F1A">
        <w:trPr>
          <w:trHeight w:val="2110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176" w:firstLine="0"/>
              <w:jc w:val="left"/>
            </w:pPr>
            <w:r>
              <w:t xml:space="preserve">Доступность </w:t>
            </w:r>
            <w:r>
              <w:rPr>
                <w:b w:val="0"/>
              </w:rPr>
              <w:t xml:space="preserve">среды </w:t>
            </w:r>
            <w:r>
              <w:rPr>
                <w:b w:val="0"/>
              </w:rPr>
              <w:t xml:space="preserve">предполагает: - доступность для воспитанников, в том числе детей с ограниченными возможностями здоровья и детей- инвалидов, всех помещений, где осуществляется образовательная деятельность; 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7" w:lineRule="auto"/>
              <w:ind w:left="108" w:right="199" w:firstLine="0"/>
              <w:jc w:val="both"/>
            </w:pPr>
            <w:r>
              <w:rPr>
                <w:b w:val="0"/>
              </w:rPr>
              <w:t>Все помещения, игры, игрушки, материалы и пособия мало доступны дл</w:t>
            </w:r>
            <w:r>
              <w:rPr>
                <w:b w:val="0"/>
              </w:rPr>
              <w:t xml:space="preserve">я воспитанников, в том </w:t>
            </w:r>
          </w:p>
          <w:p w:rsidR="00CC2F1A" w:rsidRDefault="004E4B9E">
            <w:pPr>
              <w:ind w:left="108" w:right="698" w:firstLine="0"/>
              <w:jc w:val="both"/>
            </w:pPr>
            <w:r>
              <w:rPr>
                <w:b w:val="0"/>
              </w:rPr>
              <w:t xml:space="preserve">числе для детей с ограниченными возможностями здоровья и детей- инвалидов. Все материалы и оборудования в </w:t>
            </w:r>
            <w:proofErr w:type="spellStart"/>
            <w:r>
              <w:rPr>
                <w:b w:val="0"/>
              </w:rPr>
              <w:t>неудовлетворите</w:t>
            </w:r>
            <w:proofErr w:type="spellEnd"/>
            <w:r>
              <w:rPr>
                <w:b w:val="0"/>
              </w:rPr>
              <w:t xml:space="preserve"> льном состоянии.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1" w:line="277" w:lineRule="auto"/>
              <w:ind w:left="108" w:right="0" w:firstLine="0"/>
              <w:jc w:val="left"/>
            </w:pPr>
            <w:r>
              <w:rPr>
                <w:b w:val="0"/>
              </w:rPr>
              <w:t xml:space="preserve">Помещения, игры, игрушки, материалы и пособия частично доступны для воспитанников, в том </w:t>
            </w:r>
          </w:p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числе для детей с ограниченными возможностями здоровья и детей-инвалидов. Не все материалы и оборудования в удовлетворительном состоянии.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8" w:lineRule="auto"/>
              <w:ind w:left="108" w:right="0" w:firstLine="0"/>
              <w:jc w:val="left"/>
            </w:pPr>
            <w:r>
              <w:rPr>
                <w:b w:val="0"/>
              </w:rPr>
              <w:t xml:space="preserve">Все помещения, игры, игрушки, материалы и пособия доступны для воспитанников, в том </w:t>
            </w:r>
          </w:p>
          <w:p w:rsidR="00CC2F1A" w:rsidRDefault="004E4B9E">
            <w:pPr>
              <w:ind w:left="108" w:right="427" w:firstLine="0"/>
              <w:jc w:val="left"/>
            </w:pPr>
            <w:r>
              <w:rPr>
                <w:b w:val="0"/>
              </w:rPr>
              <w:t xml:space="preserve">числе для детей с ограниченными </w:t>
            </w:r>
            <w:r>
              <w:rPr>
                <w:b w:val="0"/>
              </w:rPr>
              <w:t xml:space="preserve">возможностями здоровья и детей- инвалидов. Не все материалы </w:t>
            </w:r>
            <w:r>
              <w:rPr>
                <w:b w:val="0"/>
              </w:rPr>
              <w:tab/>
              <w:t xml:space="preserve">и оборудования </w:t>
            </w:r>
            <w:r>
              <w:rPr>
                <w:b w:val="0"/>
              </w:rPr>
              <w:tab/>
              <w:t xml:space="preserve">в </w:t>
            </w:r>
            <w:proofErr w:type="spellStart"/>
            <w:r>
              <w:rPr>
                <w:b w:val="0"/>
              </w:rPr>
              <w:t>удовлетворительн</w:t>
            </w:r>
            <w:proofErr w:type="spellEnd"/>
            <w:r>
              <w:rPr>
                <w:b w:val="0"/>
              </w:rPr>
              <w:t xml:space="preserve"> ом состоянии.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line="273" w:lineRule="auto"/>
              <w:ind w:left="113" w:right="62" w:firstLine="0"/>
              <w:jc w:val="both"/>
            </w:pPr>
            <w:r>
              <w:rPr>
                <w:b w:val="0"/>
              </w:rPr>
              <w:t>Все помещения, игры, игрушки, материалы и пособия доступны для воспитанников, в том числе для детей с ограниченными возможностями здоровья и дете</w:t>
            </w:r>
            <w:r>
              <w:rPr>
                <w:b w:val="0"/>
              </w:rPr>
              <w:t xml:space="preserve">й- инвалидов. Все материалы и оборудования в </w:t>
            </w:r>
            <w:proofErr w:type="spellStart"/>
            <w:r>
              <w:rPr>
                <w:b w:val="0"/>
              </w:rPr>
              <w:t>удовлетворитель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ном  состоянии</w:t>
            </w:r>
            <w:proofErr w:type="gramEnd"/>
            <w:r>
              <w:rPr>
                <w:b w:val="0"/>
              </w:rPr>
              <w:t xml:space="preserve">.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lastRenderedPageBreak/>
              <w:t xml:space="preserve">3б. </w:t>
            </w:r>
          </w:p>
        </w:tc>
      </w:tr>
      <w:tr w:rsidR="00CC2F1A">
        <w:trPr>
          <w:trHeight w:val="2033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26" w:line="276" w:lineRule="auto"/>
              <w:ind w:left="110" w:right="0" w:firstLine="0"/>
              <w:jc w:val="left"/>
            </w:pPr>
            <w:r>
              <w:rPr>
                <w:b w:val="0"/>
              </w:rPr>
              <w:t xml:space="preserve">- свободный доступ детей, в том числе детей с ограниченными возможностями здоровья, к играм, игрушкам, материалам, пособиям, </w:t>
            </w:r>
          </w:p>
          <w:p w:rsidR="00CC2F1A" w:rsidRDefault="004E4B9E">
            <w:pPr>
              <w:spacing w:line="299" w:lineRule="auto"/>
              <w:ind w:left="110" w:right="0" w:firstLine="0"/>
              <w:jc w:val="left"/>
            </w:pPr>
            <w:r>
              <w:rPr>
                <w:b w:val="0"/>
              </w:rPr>
              <w:t>обеспечивающим все основные виды</w:t>
            </w:r>
            <w:r>
              <w:rPr>
                <w:b w:val="0"/>
              </w:rPr>
              <w:t xml:space="preserve"> детской активности; </w:t>
            </w:r>
          </w:p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  <w:tr w:rsidR="00CC2F1A">
        <w:trPr>
          <w:trHeight w:val="1824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116" w:firstLine="0"/>
              <w:jc w:val="both"/>
            </w:pPr>
            <w:r>
              <w:rPr>
                <w:b w:val="0"/>
              </w:rPr>
              <w:t xml:space="preserve">- исправность и сохранность материалов и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</w:tr>
      <w:tr w:rsidR="00CC2F1A">
        <w:trPr>
          <w:trHeight w:val="359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21"/>
              <w:ind w:left="110" w:right="0" w:firstLine="0"/>
              <w:jc w:val="left"/>
            </w:pPr>
            <w:r>
              <w:t xml:space="preserve">Безопасность </w:t>
            </w:r>
            <w:r>
              <w:rPr>
                <w:b w:val="0"/>
              </w:rPr>
              <w:t xml:space="preserve">предметно- </w:t>
            </w:r>
          </w:p>
          <w:p w:rsidR="00CC2F1A" w:rsidRDefault="004E4B9E">
            <w:pPr>
              <w:ind w:left="110" w:right="0" w:firstLine="0"/>
              <w:jc w:val="left"/>
            </w:pPr>
            <w:r>
              <w:rPr>
                <w:b w:val="0"/>
              </w:rPr>
              <w:t xml:space="preserve">пространственной среды предполагает соответствие всех ее элементов требованиям по обеспечению надежности и безопасности их использования.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437" w:firstLine="0"/>
              <w:jc w:val="left"/>
            </w:pPr>
            <w:r>
              <w:rPr>
                <w:b w:val="0"/>
              </w:rPr>
              <w:t xml:space="preserve">Все элементы предметно- пространственной среды полностью не соответствуют требованиям по обеспечению надежности и безопасности их использования. </w:t>
            </w:r>
            <w:proofErr w:type="gramStart"/>
            <w:r>
              <w:rPr>
                <w:b w:val="0"/>
              </w:rPr>
              <w:t>( в</w:t>
            </w:r>
            <w:proofErr w:type="gramEnd"/>
            <w:r>
              <w:rPr>
                <w:b w:val="0"/>
              </w:rPr>
              <w:t xml:space="preserve"> том числе и для детей с ОВЗ)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spacing w:after="4" w:line="275" w:lineRule="auto"/>
              <w:ind w:left="108" w:right="0" w:firstLine="0"/>
              <w:jc w:val="left"/>
            </w:pPr>
            <w:r>
              <w:rPr>
                <w:b w:val="0"/>
              </w:rPr>
              <w:t xml:space="preserve">Не все элементы предметно- </w:t>
            </w:r>
          </w:p>
          <w:p w:rsidR="00CC2F1A" w:rsidRDefault="004E4B9E">
            <w:pPr>
              <w:spacing w:after="1" w:line="277" w:lineRule="auto"/>
              <w:ind w:left="108" w:right="111" w:firstLine="0"/>
              <w:jc w:val="both"/>
            </w:pPr>
            <w:r>
              <w:rPr>
                <w:b w:val="0"/>
              </w:rPr>
              <w:t xml:space="preserve">пространственной среды в полной мере </w:t>
            </w:r>
            <w:r>
              <w:rPr>
                <w:b w:val="0"/>
              </w:rPr>
              <w:t xml:space="preserve">соответствуют требованиям по обеспечению надежности и безопасности их использования. Имеются нарушения. </w:t>
            </w:r>
          </w:p>
          <w:p w:rsidR="00CC2F1A" w:rsidRDefault="004E4B9E">
            <w:pPr>
              <w:ind w:left="108" w:right="0" w:firstLine="0"/>
              <w:jc w:val="both"/>
            </w:pPr>
            <w:proofErr w:type="gramStart"/>
            <w:r>
              <w:rPr>
                <w:b w:val="0"/>
              </w:rPr>
              <w:t>( в</w:t>
            </w:r>
            <w:proofErr w:type="gramEnd"/>
            <w:r>
              <w:rPr>
                <w:b w:val="0"/>
              </w:rPr>
              <w:t xml:space="preserve"> том числе и для детей с ОВЗ)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612" w:firstLine="0"/>
              <w:jc w:val="left"/>
            </w:pPr>
            <w:r>
              <w:rPr>
                <w:b w:val="0"/>
              </w:rPr>
              <w:t>Все элементы предметно- пространственной среды частично соответствуют требованиям по обеспечению надежности и безопас</w:t>
            </w:r>
            <w:r>
              <w:rPr>
                <w:b w:val="0"/>
              </w:rPr>
              <w:t xml:space="preserve">ности их использования. </w:t>
            </w:r>
            <w:proofErr w:type="gramStart"/>
            <w:r>
              <w:rPr>
                <w:b w:val="0"/>
              </w:rPr>
              <w:t>( в</w:t>
            </w:r>
            <w:proofErr w:type="gramEnd"/>
            <w:r>
              <w:rPr>
                <w:b w:val="0"/>
              </w:rPr>
              <w:t xml:space="preserve"> том числе и для детей с ОВЗ)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3" w:right="324" w:firstLine="0"/>
              <w:jc w:val="left"/>
            </w:pPr>
            <w:r>
              <w:rPr>
                <w:b w:val="0"/>
              </w:rPr>
              <w:t xml:space="preserve">Все элементы предметно- пространственной среды полностью соответствуют требованиям по обеспечению надежности и безопасности их использования. </w:t>
            </w:r>
            <w:proofErr w:type="gramStart"/>
            <w:r>
              <w:rPr>
                <w:b w:val="0"/>
              </w:rPr>
              <w:t>( в</w:t>
            </w:r>
            <w:proofErr w:type="gramEnd"/>
            <w:r>
              <w:rPr>
                <w:b w:val="0"/>
              </w:rPr>
              <w:t xml:space="preserve"> том числе и для детей с ОВЗ)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3б. </w:t>
            </w:r>
          </w:p>
        </w:tc>
      </w:tr>
      <w:tr w:rsidR="00CC2F1A">
        <w:trPr>
          <w:trHeight w:val="194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0" w:right="399" w:firstLine="0"/>
              <w:jc w:val="both"/>
            </w:pPr>
            <w:r>
              <w:t xml:space="preserve">Креативность </w:t>
            </w:r>
            <w:r>
              <w:rPr>
                <w:b w:val="0"/>
              </w:rPr>
              <w:t xml:space="preserve">оформления игрового пространства группы/ участка/ пространства ДОУ.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48" w:firstLine="0"/>
              <w:jc w:val="left"/>
            </w:pPr>
            <w:r>
              <w:rPr>
                <w:b w:val="0"/>
              </w:rPr>
              <w:t xml:space="preserve">В оформлении игрового пространства группы/ участка/ пространства отсутствует креативность и оригинальность.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114" w:firstLine="0"/>
              <w:jc w:val="both"/>
            </w:pPr>
            <w:r>
              <w:rPr>
                <w:b w:val="0"/>
              </w:rPr>
              <w:t>Игровое пространство группы/ участка/ пространства оформлено не совсем оригина</w:t>
            </w:r>
            <w:r>
              <w:rPr>
                <w:b w:val="0"/>
              </w:rPr>
              <w:t xml:space="preserve">льно и креативно.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08" w:right="0" w:firstLine="0"/>
              <w:jc w:val="left"/>
            </w:pPr>
            <w:r>
              <w:rPr>
                <w:b w:val="0"/>
              </w:rPr>
              <w:t xml:space="preserve">В оформлении игрового пространства группы/ участка/ пространства присутствует креативность.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113" w:right="0" w:firstLine="0"/>
              <w:jc w:val="left"/>
            </w:pPr>
            <w:r>
              <w:rPr>
                <w:b w:val="0"/>
              </w:rPr>
              <w:t xml:space="preserve">Игровое пространство группы/ участка/ пространства оформлено оригинально и креативно.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2б. </w:t>
            </w:r>
          </w:p>
        </w:tc>
      </w:tr>
      <w:tr w:rsidR="00CC2F1A">
        <w:trPr>
          <w:trHeight w:val="1945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F1A" w:rsidRDefault="004E4B9E">
            <w:pPr>
              <w:ind w:left="113" w:right="0" w:firstLine="0"/>
              <w:jc w:val="left"/>
            </w:pPr>
            <w:r>
              <w:t>Итоговый средний балл по карте оценки: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2F1A" w:rsidRDefault="00CC2F1A">
            <w:pPr>
              <w:spacing w:after="160"/>
              <w:ind w:left="0"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1A" w:rsidRDefault="004E4B9E">
            <w:pPr>
              <w:ind w:left="0" w:right="0" w:firstLine="0"/>
              <w:jc w:val="left"/>
            </w:pPr>
            <w:r>
              <w:rPr>
                <w:b w:val="0"/>
              </w:rPr>
              <w:t xml:space="preserve">2,7 б. </w:t>
            </w:r>
          </w:p>
        </w:tc>
      </w:tr>
    </w:tbl>
    <w:p w:rsidR="00CC2F1A" w:rsidRDefault="004E4B9E">
      <w:pPr>
        <w:ind w:left="0" w:right="0" w:firstLine="0"/>
        <w:jc w:val="both"/>
      </w:pPr>
      <w:r>
        <w:rPr>
          <w:b w:val="0"/>
          <w:sz w:val="22"/>
        </w:rPr>
        <w:t xml:space="preserve"> </w:t>
      </w:r>
    </w:p>
    <w:sectPr w:rsidR="00CC2F1A">
      <w:pgSz w:w="16841" w:h="11911" w:orient="landscape"/>
      <w:pgMar w:top="845" w:right="4200" w:bottom="466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1A"/>
    <w:rsid w:val="004E4B9E"/>
    <w:rsid w:val="00C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EED4B-497C-4455-8BAC-4E80CC37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right="87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2035</Words>
  <Characters>11601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Методист</cp:lastModifiedBy>
  <cp:revision>2</cp:revision>
  <dcterms:created xsi:type="dcterms:W3CDTF">2024-10-14T14:14:00Z</dcterms:created>
  <dcterms:modified xsi:type="dcterms:W3CDTF">2024-10-14T14:14:00Z</dcterms:modified>
</cp:coreProperties>
</file>